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60" w:rsidRDefault="00474260" w:rsidP="0047426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</w:t>
      </w:r>
    </w:p>
    <w:p w:rsidR="00474260" w:rsidRDefault="00474260" w:rsidP="004742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B15DC" w:rsidRDefault="00474260" w:rsidP="004742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B15DC">
        <w:rPr>
          <w:rFonts w:ascii="Times New Roman" w:hAnsi="Times New Roman"/>
          <w:sz w:val="24"/>
          <w:szCs w:val="24"/>
        </w:rPr>
        <w:t xml:space="preserve">Аннотация к рабочим программам по литературе. 5 класс </w:t>
      </w:r>
    </w:p>
    <w:p w:rsidR="008B15DC" w:rsidRDefault="008B15DC" w:rsidP="004742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Мухарлямовна</w:t>
      </w:r>
      <w:proofErr w:type="spellEnd"/>
      <w:r w:rsidR="00474260">
        <w:rPr>
          <w:rFonts w:ascii="Times New Roman" w:hAnsi="Times New Roman"/>
          <w:sz w:val="24"/>
          <w:szCs w:val="24"/>
        </w:rPr>
        <w:t xml:space="preserve"> </w:t>
      </w:r>
    </w:p>
    <w:p w:rsidR="00EB77DA" w:rsidRDefault="00EB77DA" w:rsidP="00474260">
      <w:pPr>
        <w:jc w:val="both"/>
      </w:pPr>
      <w:r>
        <w:t>Реализация рабочей программы предполагается в условиях классно-урочной системы обучения, на освое</w:t>
      </w:r>
      <w:r w:rsidR="009D1A23">
        <w:t>ние отводится 70 часов в год в 5</w:t>
      </w:r>
      <w:r>
        <w:t xml:space="preserve"> классе, 2 часа в неделю. </w:t>
      </w:r>
    </w:p>
    <w:p w:rsidR="00EB77DA" w:rsidRDefault="00EB77DA" w:rsidP="00EB77DA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t xml:space="preserve">Рабочая программа </w:t>
      </w:r>
      <w:proofErr w:type="gramStart"/>
      <w:r>
        <w:t>ориентированы</w:t>
      </w:r>
      <w:proofErr w:type="gramEnd"/>
      <w:r>
        <w:t xml:space="preserve"> на использование учебника для 5 класса. В 2 частях/ авт.-сост.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В.Я. Коровина, В.П. Журавлёв, В.И. Коровин, М: Просвещение, 2015.</w:t>
      </w:r>
    </w:p>
    <w:p w:rsidR="00EB77DA" w:rsidRDefault="00EB77DA" w:rsidP="00474260">
      <w:pPr>
        <w:jc w:val="both"/>
        <w:rPr>
          <w:rFonts w:ascii="Times New Roman" w:hAnsi="Times New Roman"/>
          <w:sz w:val="24"/>
          <w:szCs w:val="24"/>
        </w:rPr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Планируемые результаты освоения программы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курса</w:t>
      </w:r>
    </w:p>
    <w:p w:rsidR="00EB77DA" w:rsidRDefault="00474260" w:rsidP="00EB77D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B77DA">
        <w:rPr>
          <w:rFonts w:ascii="Times New Roman" w:eastAsia="Times New Roman" w:hAnsi="Times New Roman"/>
          <w:b/>
          <w:sz w:val="24"/>
          <w:szCs w:val="24"/>
        </w:rPr>
        <w:t>Планируемые результаты изучения предмета   «Литература»</w:t>
      </w:r>
    </w:p>
    <w:p w:rsidR="00EB77DA" w:rsidRDefault="00EB77DA" w:rsidP="00EB77DA">
      <w:pPr>
        <w:tabs>
          <w:tab w:val="left" w:pos="59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Личностными результатами</w:t>
      </w:r>
      <w:r>
        <w:rPr>
          <w:rFonts w:ascii="Times New Roman" w:eastAsia="Times New Roman" w:hAnsi="Times New Roman"/>
          <w:sz w:val="24"/>
          <w:szCs w:val="24"/>
        </w:rPr>
        <w:t xml:space="preserve">  являются: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EB77DA" w:rsidRDefault="00EB77DA" w:rsidP="00EB77DA">
      <w:pPr>
        <w:numPr>
          <w:ilvl w:val="3"/>
          <w:numId w:val="8"/>
        </w:numPr>
        <w:spacing w:after="0" w:line="240" w:lineRule="auto"/>
        <w:ind w:left="1418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воспитание российской гражданской идентичности: патриотизма, чувства гордости за свою Родину, прошлое и настоящее многонационального народа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B77DA" w:rsidRDefault="00EB77DA" w:rsidP="00EB77D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способности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обучающихся к саморазвитию и самообразованию;</w:t>
      </w:r>
    </w:p>
    <w:p w:rsidR="00EB77DA" w:rsidRDefault="00EB77DA" w:rsidP="00EB77D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языкам, ценностям народов России и народов мира;</w:t>
      </w:r>
      <w:proofErr w:type="gramEnd"/>
    </w:p>
    <w:p w:rsidR="00EB77DA" w:rsidRDefault="00EB77DA" w:rsidP="00EB77D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формирование коммуникативной компетентности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EB77DA" w:rsidRDefault="00EB77DA" w:rsidP="00EB77D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интернет-ресурсы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др.).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результаты</w:t>
      </w:r>
      <w:r>
        <w:rPr>
          <w:rFonts w:ascii="Times New Roman" w:eastAsia="Times New Roman" w:hAnsi="Times New Roman"/>
          <w:sz w:val="24"/>
          <w:szCs w:val="24"/>
        </w:rPr>
        <w:t xml:space="preserve"> изучения предмета «Литература» в основной школе:</w:t>
      </w:r>
    </w:p>
    <w:p w:rsidR="00EB77DA" w:rsidRDefault="00EB77DA" w:rsidP="00EB77D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EB77DA" w:rsidRDefault="00EB77DA" w:rsidP="00EB77D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B77DA" w:rsidRDefault="00EB77DA" w:rsidP="00EB77D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смысловое чтение;</w:t>
      </w:r>
    </w:p>
    <w:p w:rsidR="00EB77DA" w:rsidRDefault="00EB77DA" w:rsidP="00EB77D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EB77DA" w:rsidRDefault="00EB77DA" w:rsidP="00EB77DA">
      <w:pPr>
        <w:numPr>
          <w:ilvl w:val="0"/>
          <w:numId w:val="9"/>
        </w:numPr>
        <w:spacing w:after="0" w:line="240" w:lineRule="auto"/>
        <w:ind w:hanging="29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EB77DA" w:rsidRDefault="00EB77DA" w:rsidP="00EB77D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Предметные результаты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:</w:t>
      </w:r>
      <w:proofErr w:type="gramEnd"/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1) в познавательной сфере: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 художественного содержания произведения (элементы филологического анализа);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владение элементарной литературоведческой терминологией при анализе литературного произведения;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2) в ценностно-ориентационной сфере: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• формулирование собственного отношения к произведениям русской литературы, их оценка; 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собственная интерпретация (в отдельных случаях) изученных литературных произведений;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понимание авторской позиции и свое отношение к ней;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3) в коммуникативной сфере: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4) в эстетической сфере: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EB77DA" w:rsidRDefault="00EB77DA" w:rsidP="00EB7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понимание русского слова в его эстетической функции, роли изобразительно-выразительных языковых сре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дств в с</w:t>
      </w:r>
      <w:proofErr w:type="gramEnd"/>
      <w:r>
        <w:rPr>
          <w:rFonts w:ascii="Times New Roman" w:eastAsia="Times New Roman" w:hAnsi="Times New Roman"/>
          <w:sz w:val="24"/>
          <w:szCs w:val="24"/>
        </w:rPr>
        <w:t>оздании художественных образов литературных произведений.</w:t>
      </w:r>
    </w:p>
    <w:p w:rsidR="00EB77DA" w:rsidRDefault="00EB77DA" w:rsidP="00EB77DA">
      <w:pPr>
        <w:autoSpaceDE w:val="0"/>
        <w:autoSpaceDN w:val="0"/>
        <w:adjustRightInd w:val="0"/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</w:p>
    <w:p w:rsidR="00EB77DA" w:rsidRPr="009D6178" w:rsidRDefault="00EB77DA" w:rsidP="00EB77DA">
      <w:pPr>
        <w:pStyle w:val="a5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EB77DA" w:rsidRPr="009D6178" w:rsidRDefault="00EB77DA" w:rsidP="00EB77DA">
      <w:pPr>
        <w:pStyle w:val="a5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EB77DA" w:rsidRDefault="00EB77DA" w:rsidP="00EB77DA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77DA" w:rsidRDefault="00EB77DA" w:rsidP="00EB77DA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Основное содержание программы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Введение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Роль книги в жизни человека и общества.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Устное народное творчество </w:t>
      </w:r>
    </w:p>
    <w:p w:rsidR="00EB77DA" w:rsidRDefault="00EB77DA" w:rsidP="00EB77DA">
      <w:pPr>
        <w:shd w:val="clear" w:color="auto" w:fill="FFFFFF"/>
        <w:spacing w:after="0" w:line="240" w:lineRule="auto"/>
        <w:ind w:hanging="5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Что такое фольклор? Малые жанры фольклора. Детский фольклор.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Сказка – вид народной прозы. Волшебная сказка «Царевна-лягушка». Образ невесты-</w:t>
      </w:r>
      <w:proofErr w:type="spellStart"/>
      <w:r>
        <w:rPr>
          <w:rFonts w:ascii="Times New Roman" w:hAnsi="Times New Roman"/>
          <w:sz w:val="24"/>
          <w:szCs w:val="24"/>
        </w:rPr>
        <w:t>волшебницы</w:t>
      </w:r>
      <w:proofErr w:type="gramStart"/>
      <w:r>
        <w:rPr>
          <w:rFonts w:ascii="Times New Roman" w:hAnsi="Times New Roman"/>
          <w:sz w:val="24"/>
          <w:szCs w:val="24"/>
        </w:rPr>
        <w:t>.«</w:t>
      </w:r>
      <w:proofErr w:type="gramEnd"/>
      <w:r>
        <w:rPr>
          <w:rFonts w:ascii="Times New Roman" w:hAnsi="Times New Roman"/>
          <w:sz w:val="24"/>
          <w:szCs w:val="24"/>
        </w:rPr>
        <w:t>Иван</w:t>
      </w:r>
      <w:proofErr w:type="spellEnd"/>
      <w:r>
        <w:rPr>
          <w:rFonts w:ascii="Times New Roman" w:hAnsi="Times New Roman"/>
          <w:sz w:val="24"/>
          <w:szCs w:val="24"/>
        </w:rPr>
        <w:t>-крестьянский сын и чудо-юдо» - волшебная сказка героического характера.  Мои любимые  русские народные  сказки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Сказка о животных «Журавль и цапля». Народные представления о справедливости. Бытовая сказка «Солдатская шинель». Народные представления о добре и зле.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       Из древнерусской литературы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«Повесть временных лет» как литературный памятник. Герои летописного сказания «Подвиг отрока-киевлянина и хитрость воеводы </w:t>
      </w:r>
      <w:proofErr w:type="spellStart"/>
      <w:r>
        <w:rPr>
          <w:rFonts w:ascii="Times New Roman" w:hAnsi="Times New Roman"/>
          <w:sz w:val="24"/>
          <w:szCs w:val="24"/>
        </w:rPr>
        <w:t>Претича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Из литературы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XVIII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века 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М.В.Ломоносов</w:t>
      </w:r>
      <w:proofErr w:type="spellEnd"/>
      <w:r>
        <w:rPr>
          <w:rFonts w:ascii="Times New Roman" w:hAnsi="Times New Roman"/>
          <w:sz w:val="24"/>
          <w:szCs w:val="24"/>
        </w:rPr>
        <w:t>. Юмористическое нравоучение «Случились вместе два астронома в пиру».</w:t>
      </w:r>
    </w:p>
    <w:p w:rsidR="00EB77DA" w:rsidRDefault="00EB77DA" w:rsidP="00EB77DA">
      <w:pPr>
        <w:shd w:val="clear" w:color="auto" w:fill="FFFFFF"/>
        <w:spacing w:after="0" w:line="240" w:lineRule="auto"/>
        <w:ind w:left="-142" w:right="1190" w:hanging="39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Из литературы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XIX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века </w:t>
      </w:r>
    </w:p>
    <w:p w:rsidR="00EB77DA" w:rsidRDefault="00EB77DA" w:rsidP="00EB77DA">
      <w:pPr>
        <w:shd w:val="clear" w:color="auto" w:fill="FFFFFF"/>
        <w:spacing w:after="0" w:line="240" w:lineRule="auto"/>
        <w:ind w:left="-142" w:right="1190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5"/>
          <w:sz w:val="24"/>
          <w:szCs w:val="24"/>
        </w:rPr>
        <w:t xml:space="preserve">     И.А. Крылов.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Басни</w:t>
      </w:r>
      <w:proofErr w:type="gramStart"/>
      <w:r>
        <w:rPr>
          <w:rFonts w:ascii="Times New Roman" w:hAnsi="Times New Roman"/>
          <w:sz w:val="24"/>
          <w:szCs w:val="24"/>
        </w:rPr>
        <w:t>«В</w:t>
      </w:r>
      <w:proofErr w:type="gramEnd"/>
      <w:r>
        <w:rPr>
          <w:rFonts w:ascii="Times New Roman" w:hAnsi="Times New Roman"/>
          <w:sz w:val="24"/>
          <w:szCs w:val="24"/>
        </w:rPr>
        <w:t>олк</w:t>
      </w:r>
      <w:proofErr w:type="spellEnd"/>
      <w:r>
        <w:rPr>
          <w:rFonts w:ascii="Times New Roman" w:hAnsi="Times New Roman"/>
          <w:sz w:val="24"/>
          <w:szCs w:val="24"/>
        </w:rPr>
        <w:t xml:space="preserve"> на псарне». Отражение исторических событий в басне. Патриотическая позиция автора. </w:t>
      </w:r>
      <w:proofErr w:type="gramStart"/>
      <w:r>
        <w:rPr>
          <w:rFonts w:ascii="Times New Roman" w:hAnsi="Times New Roman"/>
          <w:sz w:val="24"/>
          <w:szCs w:val="24"/>
        </w:rPr>
        <w:t>«Свинья под дубом», «Ворона и лисица», «Волк и ягненок»: осмеяние пороков: жадности, невежества, хитрости, глупости</w:t>
      </w:r>
      <w:proofErr w:type="gramEnd"/>
    </w:p>
    <w:p w:rsidR="00EB77DA" w:rsidRDefault="00EB77DA" w:rsidP="00EB77DA">
      <w:pPr>
        <w:spacing w:after="0" w:line="240" w:lineRule="auto"/>
        <w:ind w:left="-142" w:hanging="39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В.А.Жуковский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детство и начало литературного творчества. Сказка «Спящая царевна», Баллада «Кубок». Благородство и жестокость героев. Баллада "Светлана".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5"/>
          <w:sz w:val="24"/>
          <w:szCs w:val="24"/>
        </w:rPr>
        <w:t xml:space="preserve">      А.С. Пушкин</w:t>
      </w:r>
      <w:r>
        <w:rPr>
          <w:rFonts w:ascii="Times New Roman" w:hAnsi="Times New Roman"/>
          <w:sz w:val="24"/>
          <w:szCs w:val="24"/>
        </w:rPr>
        <w:t xml:space="preserve">  Детство </w:t>
      </w:r>
      <w:proofErr w:type="spellStart"/>
      <w:r>
        <w:rPr>
          <w:rFonts w:ascii="Times New Roman" w:hAnsi="Times New Roman"/>
          <w:sz w:val="24"/>
          <w:szCs w:val="24"/>
        </w:rPr>
        <w:t>А.С.Пушкина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. Годы учения. Стихотворение «Няне».  «Зимний вечер» Поэма «Руслан и Людмила» (Пролог). Собирательная картина сюжетов, образов и событий народных сказок. «Сказка о мертвой царевне и семи богатырях». Истоки рождения сюжета. Противостояние добрых и злых сил. Сопоставление «Сказки о мертвой царевне…» </w:t>
      </w:r>
      <w:proofErr w:type="spellStart"/>
      <w:r>
        <w:rPr>
          <w:rFonts w:ascii="Times New Roman" w:hAnsi="Times New Roman"/>
          <w:sz w:val="24"/>
          <w:szCs w:val="24"/>
        </w:rPr>
        <w:t>А.С.Пушкина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 народной и сказкой </w:t>
      </w:r>
      <w:proofErr w:type="spellStart"/>
      <w:r>
        <w:rPr>
          <w:rFonts w:ascii="Times New Roman" w:hAnsi="Times New Roman"/>
          <w:sz w:val="24"/>
          <w:szCs w:val="24"/>
        </w:rPr>
        <w:t>В.А.Жуковского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«Спящая царевна»</w:t>
      </w:r>
    </w:p>
    <w:p w:rsidR="00EB77DA" w:rsidRDefault="00EB77DA" w:rsidP="00EB77DA">
      <w:pPr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Русская литературная сказка (2 ч)   Антоний Погорельский «Черная курица, или Подземные жители».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М.Ю.Лермонтов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Детство и начало литературной деятельности, интерес к истории России. «Бородино».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bCs/>
          <w:iCs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3"/>
          <w:sz w:val="24"/>
          <w:szCs w:val="24"/>
        </w:rPr>
        <w:t xml:space="preserve">       Н.В. Гоголь    </w:t>
      </w:r>
      <w:r>
        <w:rPr>
          <w:rFonts w:ascii="Times New Roman" w:hAnsi="Times New Roman"/>
          <w:sz w:val="24"/>
          <w:szCs w:val="24"/>
        </w:rPr>
        <w:t>Детство, годы учения, начало литературной деятельности. Народные предания – основа повести «Заколдованное место». Реальность и Фантастика в повести «Заколдованное место»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/>
          <w:sz w:val="24"/>
          <w:szCs w:val="24"/>
        </w:rPr>
        <w:t>Н.А.Некрасов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     ,</w:t>
      </w:r>
      <w:proofErr w:type="gramEnd"/>
      <w:r>
        <w:rPr>
          <w:rFonts w:ascii="Times New Roman" w:hAnsi="Times New Roman"/>
          <w:sz w:val="24"/>
          <w:szCs w:val="24"/>
        </w:rPr>
        <w:t xml:space="preserve">  детство и начало литературной деятельности. Картины природы и жизни народа в стихотворении «На Волге». Поэтический образ русской крестьянки в отрывке «Есть женщины в русских селеньях…» из поэмы «Мороз, Красный </w:t>
      </w:r>
      <w:proofErr w:type="spellStart"/>
      <w:r>
        <w:rPr>
          <w:rFonts w:ascii="Times New Roman" w:hAnsi="Times New Roman"/>
          <w:sz w:val="24"/>
          <w:szCs w:val="24"/>
        </w:rPr>
        <w:t>Нос»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ир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детства  в стихотворении «Крестьянские дети»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1"/>
          <w:sz w:val="24"/>
          <w:szCs w:val="24"/>
        </w:rPr>
        <w:t xml:space="preserve">             И. С. Тургенев </w:t>
      </w:r>
      <w:r>
        <w:rPr>
          <w:rFonts w:ascii="Times New Roman" w:hAnsi="Times New Roman"/>
          <w:sz w:val="24"/>
          <w:szCs w:val="24"/>
        </w:rPr>
        <w:t xml:space="preserve"> Детство, начало творческой деятельности. Рассказ «Муму».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6"/>
          <w:sz w:val="24"/>
          <w:szCs w:val="24"/>
        </w:rPr>
        <w:t xml:space="preserve">         Л.Н. Толстой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Л.Н.Толстой</w:t>
      </w:r>
      <w:proofErr w:type="spellEnd"/>
      <w:r>
        <w:rPr>
          <w:rFonts w:ascii="Times New Roman" w:hAnsi="Times New Roman"/>
          <w:sz w:val="24"/>
          <w:szCs w:val="24"/>
        </w:rPr>
        <w:t xml:space="preserve">. Рассказ «Кавказский пленник» как протест против национальной вражды. Жилин и  </w:t>
      </w:r>
      <w:proofErr w:type="spellStart"/>
      <w:r>
        <w:rPr>
          <w:rFonts w:ascii="Times New Roman" w:hAnsi="Times New Roman"/>
          <w:sz w:val="24"/>
          <w:szCs w:val="24"/>
        </w:rPr>
        <w:t>Костылин</w:t>
      </w:r>
      <w:proofErr w:type="spellEnd"/>
      <w:r>
        <w:rPr>
          <w:rFonts w:ascii="Times New Roman" w:hAnsi="Times New Roman"/>
          <w:sz w:val="24"/>
          <w:szCs w:val="24"/>
        </w:rPr>
        <w:t xml:space="preserve"> – два характера, две судьбы. Картины природы в рассказе. Краткость и выразительность языка Толстого.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А.П.Чехов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«Хирургия» </w:t>
      </w:r>
    </w:p>
    <w:p w:rsidR="00EB77DA" w:rsidRDefault="00EB77DA" w:rsidP="00EB77DA">
      <w:pPr>
        <w:shd w:val="clear" w:color="auto" w:fill="FFFFFF"/>
        <w:spacing w:after="0" w:line="240" w:lineRule="auto"/>
        <w:ind w:left="-142" w:right="77" w:hanging="392"/>
        <w:jc w:val="both"/>
        <w:rPr>
          <w:rFonts w:ascii="Times New Roman" w:hAnsi="Times New Roman"/>
          <w:i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Русские поэты XIX века о Родине, родной природе и о себе. Образы природы в русской поэзии XIX </w:t>
      </w:r>
      <w:proofErr w:type="spellStart"/>
      <w:r>
        <w:rPr>
          <w:rFonts w:ascii="Times New Roman" w:hAnsi="Times New Roman"/>
          <w:sz w:val="24"/>
          <w:szCs w:val="24"/>
        </w:rPr>
        <w:t>века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.И.Тютчев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А.Н.Плещеев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И.С.Никитин.А.П.Майков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А.В.Кольцов,Н.М.Языков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А.А.Фет</w:t>
      </w:r>
      <w:proofErr w:type="spellEnd"/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Из литературы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XX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века 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5"/>
          <w:sz w:val="24"/>
          <w:szCs w:val="24"/>
        </w:rPr>
        <w:t xml:space="preserve">       И.А. Бунин</w:t>
      </w:r>
      <w:r>
        <w:rPr>
          <w:rFonts w:ascii="Times New Roman" w:hAnsi="Times New Roman"/>
          <w:sz w:val="24"/>
          <w:szCs w:val="24"/>
        </w:rPr>
        <w:t xml:space="preserve"> «Косцы». Человек и природа в рассказе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bCs/>
          <w:iCs/>
          <w:color w:val="000000"/>
          <w:spacing w:val="5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5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В.Г.Короленко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етство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писателя, начало литературной деятельности. Сюжет и композиция повести «В дурном обществе». </w:t>
      </w:r>
      <w:proofErr w:type="gramStart"/>
      <w:r>
        <w:rPr>
          <w:rFonts w:ascii="Times New Roman" w:hAnsi="Times New Roman"/>
          <w:sz w:val="24"/>
          <w:szCs w:val="24"/>
        </w:rPr>
        <w:t>Жизнь детей из благополучной и обездоленной семей. ». Образы главных героев произведения.</w:t>
      </w:r>
      <w:proofErr w:type="gramEnd"/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К.Г.Паустовский</w:t>
      </w:r>
      <w:proofErr w:type="spellEnd"/>
      <w:r>
        <w:rPr>
          <w:rFonts w:ascii="Times New Roman" w:hAnsi="Times New Roman"/>
          <w:sz w:val="24"/>
          <w:szCs w:val="24"/>
        </w:rPr>
        <w:t>. Слово о писателе. Герои и их поступки в сказке «Теплый хлеб», «Заячьи лапы»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П.П.Бажов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каз</w:t>
      </w:r>
      <w:proofErr w:type="spellEnd"/>
      <w:r>
        <w:rPr>
          <w:rFonts w:ascii="Times New Roman" w:hAnsi="Times New Roman"/>
          <w:sz w:val="24"/>
          <w:szCs w:val="24"/>
        </w:rPr>
        <w:t xml:space="preserve"> «Медной горы Хозяйка».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С.Я.Маршак</w:t>
      </w:r>
      <w:proofErr w:type="spellEnd"/>
      <w:r>
        <w:rPr>
          <w:rFonts w:ascii="Times New Roman" w:hAnsi="Times New Roman"/>
          <w:sz w:val="24"/>
          <w:szCs w:val="24"/>
        </w:rPr>
        <w:t>. Слово о писателе. Пьеса-сказка «Двенадцать месяцев». Положительные и отрицательные герои пьесы.</w:t>
      </w:r>
    </w:p>
    <w:p w:rsidR="00EB77DA" w:rsidRDefault="00EB77DA" w:rsidP="00EB77DA">
      <w:pPr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А.П.Платонов</w:t>
      </w:r>
      <w:proofErr w:type="spellEnd"/>
      <w:r>
        <w:rPr>
          <w:rFonts w:ascii="Times New Roman" w:hAnsi="Times New Roman"/>
          <w:sz w:val="24"/>
          <w:szCs w:val="24"/>
        </w:rPr>
        <w:t>. Слово о писателе. «Никита». Быль и фантастика. Душевный мир главного героя.</w:t>
      </w:r>
    </w:p>
    <w:p w:rsidR="00EB77DA" w:rsidRDefault="00EB77DA" w:rsidP="00EB77DA">
      <w:pPr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В.П.Астафьев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о писателе. «</w:t>
      </w:r>
      <w:proofErr w:type="spellStart"/>
      <w:r>
        <w:rPr>
          <w:rFonts w:ascii="Times New Roman" w:hAnsi="Times New Roman"/>
          <w:sz w:val="24"/>
          <w:szCs w:val="24"/>
        </w:rPr>
        <w:t>Васюткино</w:t>
      </w:r>
      <w:proofErr w:type="spellEnd"/>
      <w:r>
        <w:rPr>
          <w:rFonts w:ascii="Times New Roman" w:hAnsi="Times New Roman"/>
          <w:sz w:val="24"/>
          <w:szCs w:val="24"/>
        </w:rPr>
        <w:t xml:space="preserve"> озеро». Автобиографичность произведения. История создания. Становление характера </w:t>
      </w:r>
      <w:proofErr w:type="spellStart"/>
      <w:r>
        <w:rPr>
          <w:rFonts w:ascii="Times New Roman" w:hAnsi="Times New Roman"/>
          <w:sz w:val="24"/>
          <w:szCs w:val="24"/>
        </w:rPr>
        <w:t>Васютки</w:t>
      </w:r>
      <w:proofErr w:type="spellEnd"/>
      <w:r>
        <w:rPr>
          <w:rFonts w:ascii="Times New Roman" w:hAnsi="Times New Roman"/>
          <w:sz w:val="24"/>
          <w:szCs w:val="24"/>
        </w:rPr>
        <w:t xml:space="preserve"> через преодоление испытаний, сложных жизненных ситуаций. Смысл названия произведения.  «Ради жизни на Земле…»</w:t>
      </w:r>
    </w:p>
    <w:p w:rsidR="00EB77DA" w:rsidRDefault="00EB77DA" w:rsidP="00EB77DA">
      <w:pPr>
        <w:shd w:val="clear" w:color="auto" w:fill="FFFFFF"/>
        <w:spacing w:after="0" w:line="240" w:lineRule="auto"/>
        <w:ind w:left="-142" w:hanging="392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       Лирика русских поэтов о родине, родной природе.  </w:t>
      </w:r>
      <w:proofErr w:type="spellStart"/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С.А.Есенин</w:t>
      </w:r>
      <w:proofErr w:type="spellEnd"/>
    </w:p>
    <w:p w:rsidR="00EB77DA" w:rsidRDefault="00EB77DA" w:rsidP="00EB77DA">
      <w:pPr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Писатели </w:t>
      </w:r>
      <w:proofErr w:type="spellStart"/>
      <w:r>
        <w:rPr>
          <w:rFonts w:ascii="Times New Roman" w:hAnsi="Times New Roman"/>
          <w:b/>
          <w:sz w:val="24"/>
          <w:szCs w:val="24"/>
        </w:rPr>
        <w:t>улыбаютс</w:t>
      </w:r>
      <w:proofErr w:type="spellEnd"/>
      <w:r>
        <w:rPr>
          <w:rFonts w:ascii="Times New Roman" w:hAnsi="Times New Roman"/>
          <w:sz w:val="24"/>
          <w:szCs w:val="24"/>
        </w:rPr>
        <w:t xml:space="preserve">. Саша Черный. Образы детей в рассказах  «Кавказский пленник», «Игорь Робинзон», </w:t>
      </w:r>
      <w:proofErr w:type="spellStart"/>
      <w:r>
        <w:rPr>
          <w:rFonts w:ascii="Times New Roman" w:hAnsi="Times New Roman"/>
          <w:sz w:val="24"/>
          <w:szCs w:val="24"/>
        </w:rPr>
        <w:t>Ю.Ч.Ким</w:t>
      </w:r>
      <w:proofErr w:type="spellEnd"/>
      <w:r>
        <w:rPr>
          <w:rFonts w:ascii="Times New Roman" w:hAnsi="Times New Roman"/>
          <w:sz w:val="24"/>
          <w:szCs w:val="24"/>
        </w:rPr>
        <w:t xml:space="preserve"> «Рыба-кит»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B77DA" w:rsidRDefault="00EB77DA" w:rsidP="00EB77DA">
      <w:pPr>
        <w:shd w:val="clear" w:color="auto" w:fill="FFFFFF"/>
        <w:spacing w:after="0" w:line="240" w:lineRule="auto"/>
        <w:ind w:left="-142" w:right="806" w:hanging="392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  Из зарубежной литературы </w:t>
      </w:r>
    </w:p>
    <w:p w:rsidR="00EB77DA" w:rsidRDefault="00EB77DA" w:rsidP="00EB77DA">
      <w:pPr>
        <w:shd w:val="clear" w:color="auto" w:fill="FFFFFF"/>
        <w:spacing w:after="0" w:line="240" w:lineRule="auto"/>
        <w:ind w:left="-142" w:right="806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Р.Л.Стивенсон</w:t>
      </w:r>
      <w:proofErr w:type="spellEnd"/>
      <w:r>
        <w:rPr>
          <w:rFonts w:ascii="Times New Roman" w:hAnsi="Times New Roman"/>
          <w:sz w:val="24"/>
          <w:szCs w:val="24"/>
        </w:rPr>
        <w:t>. «Вересковый мед». Подвиг героя.</w:t>
      </w:r>
    </w:p>
    <w:p w:rsidR="00EB77DA" w:rsidRDefault="00EB77DA" w:rsidP="00EB77DA">
      <w:pPr>
        <w:shd w:val="clear" w:color="auto" w:fill="FFFFFF"/>
        <w:spacing w:after="0" w:line="240" w:lineRule="auto"/>
        <w:ind w:left="-142" w:right="806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Д.Дефо</w:t>
      </w:r>
      <w:proofErr w:type="spellEnd"/>
      <w:r>
        <w:rPr>
          <w:rFonts w:ascii="Times New Roman" w:hAnsi="Times New Roman"/>
          <w:sz w:val="24"/>
          <w:szCs w:val="24"/>
        </w:rPr>
        <w:t>. Слово о писателе. «Робинзон Крузо» - произведение о силе человеческого духа.</w:t>
      </w:r>
    </w:p>
    <w:p w:rsidR="00EB77DA" w:rsidRDefault="00EB77DA" w:rsidP="00EB77DA">
      <w:pPr>
        <w:shd w:val="clear" w:color="auto" w:fill="FFFFFF"/>
        <w:spacing w:after="0" w:line="240" w:lineRule="auto"/>
        <w:ind w:left="-142" w:right="806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Г.Х.Андерсен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М.Твен</w:t>
      </w:r>
      <w:proofErr w:type="spellEnd"/>
      <w:r>
        <w:rPr>
          <w:rFonts w:ascii="Times New Roman" w:hAnsi="Times New Roman"/>
          <w:sz w:val="24"/>
          <w:szCs w:val="24"/>
        </w:rPr>
        <w:t xml:space="preserve"> « Приключения  Тома </w:t>
      </w:r>
      <w:proofErr w:type="spellStart"/>
      <w:r>
        <w:rPr>
          <w:rFonts w:ascii="Times New Roman" w:hAnsi="Times New Roman"/>
          <w:sz w:val="24"/>
          <w:szCs w:val="24"/>
        </w:rPr>
        <w:t>Сойера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EB77DA" w:rsidRDefault="00EB77DA" w:rsidP="00EB77DA">
      <w:pPr>
        <w:shd w:val="clear" w:color="auto" w:fill="FFFFFF"/>
        <w:spacing w:after="0" w:line="240" w:lineRule="auto"/>
        <w:ind w:left="-142" w:right="806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Ж.Санд</w:t>
      </w:r>
      <w:proofErr w:type="gramStart"/>
      <w:r>
        <w:rPr>
          <w:rFonts w:ascii="Times New Roman" w:hAnsi="Times New Roman"/>
          <w:sz w:val="24"/>
          <w:szCs w:val="24"/>
        </w:rPr>
        <w:t>.«</w:t>
      </w:r>
      <w:proofErr w:type="gramEnd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 xml:space="preserve"> чем говорят цветы». Спор героев о красоте.</w:t>
      </w:r>
    </w:p>
    <w:p w:rsidR="00EB77DA" w:rsidRDefault="00EB77DA" w:rsidP="00EB77DA">
      <w:pPr>
        <w:spacing w:after="0" w:line="240" w:lineRule="auto"/>
        <w:ind w:left="-142" w:hanging="3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Дж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ондон</w:t>
      </w:r>
      <w:proofErr w:type="spellEnd"/>
      <w:r>
        <w:rPr>
          <w:rFonts w:ascii="Times New Roman" w:hAnsi="Times New Roman"/>
          <w:sz w:val="24"/>
          <w:szCs w:val="24"/>
        </w:rPr>
        <w:t xml:space="preserve">. «Сказание о </w:t>
      </w:r>
      <w:proofErr w:type="spellStart"/>
      <w:r>
        <w:rPr>
          <w:rFonts w:ascii="Times New Roman" w:hAnsi="Times New Roman"/>
          <w:sz w:val="24"/>
          <w:szCs w:val="24"/>
        </w:rPr>
        <w:t>Кише</w:t>
      </w:r>
      <w:proofErr w:type="spellEnd"/>
      <w:r>
        <w:rPr>
          <w:rFonts w:ascii="Times New Roman" w:hAnsi="Times New Roman"/>
          <w:sz w:val="24"/>
          <w:szCs w:val="24"/>
        </w:rPr>
        <w:t>». Становление характера героя.</w:t>
      </w:r>
    </w:p>
    <w:p w:rsidR="00EB77DA" w:rsidRDefault="00EB77DA" w:rsidP="00EB77DA">
      <w:pPr>
        <w:shd w:val="clear" w:color="auto" w:fill="FFFFFF"/>
        <w:spacing w:after="0" w:line="240" w:lineRule="auto"/>
        <w:ind w:left="284" w:right="806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Итоговый урок </w:t>
      </w:r>
    </w:p>
    <w:p w:rsidR="00EB77DA" w:rsidRDefault="00EB77DA" w:rsidP="00EB77DA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B77DA" w:rsidRDefault="00EB77DA" w:rsidP="00EB77DA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EB77DA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EB77DA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63A6C" w:rsidRDefault="00563A6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63A6C" w:rsidRDefault="00563A6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63A6C" w:rsidRDefault="00563A6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63A6C" w:rsidRDefault="00563A6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B15DC" w:rsidRDefault="008B15D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EB77DA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63A6C" w:rsidRDefault="00563A6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63A6C" w:rsidRDefault="00563A6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63A6C" w:rsidRDefault="00563A6C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77DA" w:rsidRDefault="00563A6C" w:rsidP="008B15DC">
      <w:pPr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563A6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                                 </w:t>
      </w:r>
      <w:r w:rsidR="00EB77DA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</w:t>
      </w:r>
    </w:p>
    <w:p w:rsidR="008B15DC" w:rsidRDefault="00563A6C" w:rsidP="008B15DC">
      <w:pPr>
        <w:jc w:val="both"/>
        <w:rPr>
          <w:rFonts w:ascii="Times New Roman" w:hAnsi="Times New Roman"/>
          <w:sz w:val="24"/>
          <w:szCs w:val="24"/>
        </w:rPr>
      </w:pPr>
      <w:r w:rsidRPr="00563A6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lastRenderedPageBreak/>
        <w:t xml:space="preserve">  </w:t>
      </w:r>
      <w:r w:rsidR="008B15DC">
        <w:rPr>
          <w:rFonts w:ascii="Times New Roman" w:hAnsi="Times New Roman"/>
          <w:sz w:val="24"/>
          <w:szCs w:val="24"/>
        </w:rPr>
        <w:t xml:space="preserve"> Аннотация к рабочим программам по литературе. 6 класс </w:t>
      </w:r>
    </w:p>
    <w:p w:rsidR="008B15DC" w:rsidRDefault="008B15DC" w:rsidP="008B15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Мухарлямовна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B77DA" w:rsidRDefault="00563A6C" w:rsidP="00EB77DA">
      <w:pPr>
        <w:jc w:val="both"/>
      </w:pPr>
      <w:r w:rsidRPr="00563A6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</w:t>
      </w:r>
      <w:r w:rsidR="00EB77DA">
        <w:t>Реализация рабочей программы предполагается в условиях классно-урочной системы обучения, на освое</w:t>
      </w:r>
      <w:r w:rsidR="009D1A23">
        <w:t>ние отводится 70 часов в год в 6</w:t>
      </w:r>
      <w:r w:rsidR="00EB77DA">
        <w:t xml:space="preserve"> классе, 2 часа в неделю. </w:t>
      </w:r>
    </w:p>
    <w:p w:rsidR="00EB77DA" w:rsidRDefault="00EB77DA" w:rsidP="00EB77DA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t xml:space="preserve">Рабочая программа </w:t>
      </w:r>
      <w:proofErr w:type="gramStart"/>
      <w:r>
        <w:t>ориентированы</w:t>
      </w:r>
      <w:proofErr w:type="gramEnd"/>
      <w:r w:rsidR="009D1A23">
        <w:t xml:space="preserve"> на использование учебника для 6</w:t>
      </w:r>
      <w:r>
        <w:t xml:space="preserve"> класса. В 2 частях/ авт.-сост.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В.Я. Коровина, В.П. Журавлёв, В.И. Коровин, М: Просвещение, 2016.</w:t>
      </w:r>
    </w:p>
    <w:p w:rsidR="00EB77DA" w:rsidRDefault="00EB77DA" w:rsidP="00EB77DA">
      <w:pPr>
        <w:jc w:val="both"/>
        <w:rPr>
          <w:rFonts w:ascii="Times New Roman" w:hAnsi="Times New Roman"/>
          <w:sz w:val="24"/>
          <w:szCs w:val="24"/>
        </w:rPr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Планируемые результаты освоения программы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курса</w:t>
      </w:r>
    </w:p>
    <w:p w:rsidR="00563A6C" w:rsidRPr="00563A6C" w:rsidRDefault="00563A6C" w:rsidP="00563A6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563A6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   </w:t>
      </w:r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</w:rPr>
      </w:pPr>
      <w:r w:rsidRPr="00EB77DA">
        <w:rPr>
          <w:rFonts w:ascii="Times New Roman" w:eastAsia="Calibri" w:hAnsi="Times New Roman" w:cs="Times New Roman"/>
          <w:b/>
          <w:bCs/>
          <w:i/>
          <w:iCs/>
          <w:color w:val="000000"/>
        </w:rPr>
        <w:t>Планируемые результаты</w:t>
      </w:r>
      <w:proofErr w:type="gramStart"/>
      <w:r w:rsidRPr="00EB77DA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 .</w:t>
      </w:r>
      <w:proofErr w:type="gramEnd"/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b/>
          <w:bCs/>
          <w:color w:val="000000"/>
        </w:rPr>
        <w:t xml:space="preserve">Личностные результаты: </w:t>
      </w:r>
    </w:p>
    <w:p w:rsidR="00EB77DA" w:rsidRPr="00EB77DA" w:rsidRDefault="00EB77DA" w:rsidP="00EB77D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EB77DA">
        <w:rPr>
          <w:rFonts w:ascii="Times New Roman" w:eastAsia="Calibri" w:hAnsi="Times New Roman" w:cs="Times New Roman"/>
          <w:color w:val="000000"/>
        </w:rPr>
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  <w:proofErr w:type="gramEnd"/>
    </w:p>
    <w:p w:rsidR="00EB77DA" w:rsidRPr="00EB77DA" w:rsidRDefault="00EB77DA" w:rsidP="00EB77D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• формирование ответственного отношения к учению, готовности и </w:t>
      </w:r>
      <w:proofErr w:type="gramStart"/>
      <w:r w:rsidRPr="00EB77DA">
        <w:rPr>
          <w:rFonts w:ascii="Times New Roman" w:eastAsia="Calibri" w:hAnsi="Times New Roman" w:cs="Times New Roman"/>
          <w:color w:val="000000"/>
        </w:rPr>
        <w:t>способности</w:t>
      </w:r>
      <w:proofErr w:type="gramEnd"/>
      <w:r w:rsidRPr="00EB77DA">
        <w:rPr>
          <w:rFonts w:ascii="Times New Roman" w:eastAsia="Calibri" w:hAnsi="Times New Roman" w:cs="Times New Roman"/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EB77DA" w:rsidRPr="00EB77DA" w:rsidRDefault="00EB77DA" w:rsidP="00EB77D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EB77DA">
        <w:rPr>
          <w:rFonts w:ascii="Times New Roman" w:eastAsia="Calibri" w:hAnsi="Times New Roman" w:cs="Times New Roman"/>
          <w:color w:val="000000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EB77DA" w:rsidRPr="00EB77DA" w:rsidRDefault="00EB77DA" w:rsidP="00EB77D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EB77DA" w:rsidRPr="00EB77DA" w:rsidRDefault="00EB77DA" w:rsidP="00EB77D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EB77DA" w:rsidRPr="00EB77DA" w:rsidRDefault="00EB77DA" w:rsidP="00EB77D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EB77DA" w:rsidRPr="00EB77DA" w:rsidRDefault="00EB77DA" w:rsidP="00EB77D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EB77DA" w:rsidRPr="00EB77DA" w:rsidRDefault="00EB77DA" w:rsidP="00EB77D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•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•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EB77DA" w:rsidRPr="00EB77DA" w:rsidRDefault="00EB77DA" w:rsidP="00EB77DA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spellStart"/>
      <w:r w:rsidRPr="00EB77DA">
        <w:rPr>
          <w:rFonts w:ascii="Times New Roman" w:eastAsia="Calibri" w:hAnsi="Times New Roman" w:cs="Times New Roman"/>
          <w:b/>
          <w:bCs/>
          <w:color w:val="000000"/>
        </w:rPr>
        <w:lastRenderedPageBreak/>
        <w:t>Метапредметные</w:t>
      </w:r>
      <w:proofErr w:type="spellEnd"/>
      <w:r w:rsidRPr="00EB77DA">
        <w:rPr>
          <w:rFonts w:ascii="Times New Roman" w:eastAsia="Calibri" w:hAnsi="Times New Roman" w:cs="Times New Roman"/>
          <w:b/>
          <w:bCs/>
          <w:color w:val="000000"/>
        </w:rPr>
        <w:t xml:space="preserve"> результаты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умение оценивать правильность выполнения учебной задачи, собственные возможности её решения;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B77DA">
        <w:rPr>
          <w:rFonts w:ascii="Times New Roman" w:eastAsia="Calibri" w:hAnsi="Times New Roman" w:cs="Times New Roman"/>
          <w:color w:val="000000"/>
        </w:rPr>
        <w:t>логическое рассуждение</w:t>
      </w:r>
      <w:proofErr w:type="gramEnd"/>
      <w:r w:rsidRPr="00EB77DA">
        <w:rPr>
          <w:rFonts w:ascii="Times New Roman" w:eastAsia="Calibri" w:hAnsi="Times New Roman" w:cs="Times New Roman"/>
          <w:color w:val="000000"/>
        </w:rPr>
        <w:t xml:space="preserve">, умозаключение (индуктивное, дедуктивное и по аналогии) и делать выводы;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смысловое чтение;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EB77DA" w:rsidRPr="00EB77DA" w:rsidRDefault="00EB77DA" w:rsidP="00EB77DA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формирование и развитие компетентности в области использования информационно-коммуникационных технологий. </w:t>
      </w:r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b/>
          <w:bCs/>
          <w:color w:val="000000"/>
        </w:rPr>
        <w:t xml:space="preserve">Предметные результаты: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 сопоставлять героев одного или нескольких произведений;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приобщение к духовно-нравственным ценностям русской литературы и культуры, сопоставление их с духовно-нравственными ценностями других народов;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формулирование собственного отношения к произведениям литературы, их оценка;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собственная интерпретация (в отдельных случаях) изученных литературных произведений;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понимание авторской позиции и своё отношение к ней;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восприятие на слух литературных произведений разных жанров, осмысленное чтение и адекватное восприятие;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</w:t>
      </w:r>
      <w:r w:rsidRPr="00EB77DA">
        <w:rPr>
          <w:rFonts w:ascii="Times New Roman" w:eastAsia="Calibri" w:hAnsi="Times New Roman" w:cs="Times New Roman"/>
          <w:color w:val="000000"/>
        </w:rPr>
        <w:lastRenderedPageBreak/>
        <w:t xml:space="preserve">прочитанному тексту, создавать устные монологические высказывания разного типа, вести диалог;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</w:t>
      </w:r>
    </w:p>
    <w:p w:rsidR="00EB77DA" w:rsidRPr="00EB77DA" w:rsidRDefault="00EB77DA" w:rsidP="00EB77D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47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7DA">
        <w:rPr>
          <w:rFonts w:ascii="Times New Roman" w:eastAsia="Calibri" w:hAnsi="Times New Roman" w:cs="Times New Roman"/>
          <w:color w:val="000000"/>
        </w:rPr>
        <w:t xml:space="preserve"> понимание русского слова в его эстетической функции, роли изобразительно-выразительных языковых сре</w:t>
      </w:r>
      <w:proofErr w:type="gramStart"/>
      <w:r w:rsidRPr="00EB77DA">
        <w:rPr>
          <w:rFonts w:ascii="Times New Roman" w:eastAsia="Calibri" w:hAnsi="Times New Roman" w:cs="Times New Roman"/>
          <w:color w:val="000000"/>
        </w:rPr>
        <w:t>дств в с</w:t>
      </w:r>
      <w:proofErr w:type="gramEnd"/>
      <w:r w:rsidRPr="00EB77DA">
        <w:rPr>
          <w:rFonts w:ascii="Times New Roman" w:eastAsia="Calibri" w:hAnsi="Times New Roman" w:cs="Times New Roman"/>
          <w:color w:val="000000"/>
        </w:rPr>
        <w:t>оздании художественных образов        литературных произведений.</w:t>
      </w:r>
      <w:r w:rsidRPr="00EB77D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EB77DA" w:rsidRPr="00EB77DA" w:rsidRDefault="00EB77DA" w:rsidP="00EB77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4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en-US"/>
        </w:rPr>
      </w:pPr>
    </w:p>
    <w:p w:rsidR="00EB77DA" w:rsidRPr="00EB77DA" w:rsidRDefault="00EB77DA" w:rsidP="00EB77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4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en-US"/>
        </w:rPr>
      </w:pPr>
      <w:r w:rsidRPr="00EB77DA"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en-US"/>
        </w:rPr>
        <w:t xml:space="preserve">                                             </w:t>
      </w:r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</w:rPr>
      </w:pPr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</w:rPr>
      </w:pPr>
      <w:r w:rsidRPr="00EB77DA">
        <w:rPr>
          <w:rFonts w:ascii="Times New Roman" w:eastAsia="Calibri" w:hAnsi="Times New Roman" w:cs="Times New Roman"/>
          <w:b/>
          <w:bCs/>
          <w:i/>
          <w:iCs/>
          <w:color w:val="000000"/>
        </w:rPr>
        <w:t>Содержание тем учебного предмета «Литература»</w:t>
      </w:r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</w:rPr>
      </w:pPr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</w:rPr>
      </w:pP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>Содержание учебного предмета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Введение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Художественное произведение. Содержание и форма. Автор и герой. Отношение автора к герою. Способы выражения авторской позиции.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УСТНОЕ НАРОДНОЕ ТВОРЧЕСТВО 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Обрядовый фольклор. Произведения календарного обрядового фольклора: колядки, веснянки, масленичные, летние и осенние обрядовые песни. Эстетическое значение календарного обрядового фольклора.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Пословицы и поговорки.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Обрядовый фольклор (начальные представления). Малые жанры фольклора: пословицы и поговорки, загадки.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ИЗ ДРЕВНЕРУССКОЙ ЛИТЕРАТУРЫ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«Повесть временных лет», «Сказание о белгородском киселе».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Русская летопись. Отражение исторических событий и вымысел, отражение народных идеалов (патриотизма, ума, находчивости).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Летопись (развитие представлений).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ИЗ ЛИТЕРАТУРЫ XVIII ВЕКА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Русские басни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Иван Иванович Дмитриев.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Рассказ о баснописце,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«Муха».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Противопоставление труда и безделья. Присвоение чужих заслуг. Смех над ленью и хвастовством. Особенности литературного языка XVIII столетия.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Мораль в басне, аллегория, иносказание (развитие понятий).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ИЗ РУССКОЙ ЛИТЕРАТУРЫ XIX ВЕКА </w:t>
            </w:r>
          </w:p>
          <w:p w:rsidR="00EB77DA" w:rsidRPr="00EB77DA" w:rsidRDefault="00EB77DA" w:rsidP="00EB77DA">
            <w:pPr>
              <w:pageBreakBefore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Иван Андреевич Крылов.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писателе-баснописце. Самообразование поэта.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Басни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«Листы и Корни», «Ларчик», «Осёл и Соловей».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Крылов о равном участии власти и народа в достижении общественного блага. Басня «Ларчик» — пример критики мнимого «механики мудреца» и неумелого хвастуна. Басня «Осёл и Соловей» — комическое изображение невежественного судьи, глухого к произведениям истинного искусства.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Басня. Аллегория. Мораль (развитие представлений).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Александр Сергеевич Пушкин.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поэте, лицейские годы.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«Узник».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Вольнолюбивые устремления поэта. </w:t>
            </w: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>Народно-поэтический</w:t>
            </w:r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колорит стихотворения.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«Зимнее утро».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lastRenderedPageBreak/>
              <w:t xml:space="preserve">И. И. Пущину».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Светлое ЧУВСТВО дружбы — помощь в суровых испытаниях. Художественные особенности стихотворного послания.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«Зимняя дорога». </w:t>
            </w: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>Приметы зимнего пейзажа (волнистые туманы, луна, зимняя дорога, тройка, колокольчик однозвучный, песня ямщика), навевающие грусть.</w:t>
            </w:r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Ожидание домашнего уюта, тепла, нежности любимой подруги. Тема жизненного пути.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«Повести покойного Ивана Петровича Белкина».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Книга (цикл) повестей. Повествование от лица вымышленного автора как художественный приём.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«Барышня-крестьянка».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Сюжет и герои повести. Приём антитезы в сюжетной организации повести. Пародирование романтических тем и мотивов. Лицо и маска. Роль случая композиции повести. (Для внеклассного чтения.)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«Дубровский».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Изображение русского барства. </w:t>
            </w: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>Дубровский-старший</w:t>
            </w:r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и Троекуров. Протест Владимира Дубровского Мотив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Эпитет, метафора, композиция (развитие понятий). Стихотворное послание (начальные представления).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Михаил Юрьевич Лермонтов.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поэте. Ученические годы поэта.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«Тучи».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Чувство одиночества и тоски, любовь поэта-изгнанника к оставляемой им Родине. Приём сравнения как основа построения стихотворения. Особенности интонации.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«Листок», «На севере диком...», «Утёс», «Три пальмы».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Тема красоты, гармонии человека с миром. Особенности выражения темы одиночества в лирике Лермонтова.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Антитеза. </w:t>
            </w: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>Двусложные (ямб, хорей) и трёхсложные (дактиль, амфибрахий, анапест) размеры стиха (начальные представления).</w:t>
            </w:r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Поэтическая интонация (начальные представления).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Иван Сергеевич Тургенев.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писателе.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«</w:t>
            </w:r>
            <w:proofErr w:type="spellStart"/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Бежин</w:t>
            </w:r>
            <w:proofErr w:type="spellEnd"/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 луг».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>Теория литературы. Пейзаж. Портретная характеристика персонажей (развитие представлений).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pageBreakBefore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lastRenderedPageBreak/>
              <w:t xml:space="preserve">Фёдор Иванович Тютчев.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Рассказ о поэте.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Стихотворения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«Листья», «Неохотно и несмело...».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«С поляны коршун поднялся...».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Противопоставление судеб человека и коршуна: свободный полёт коршуна и земная обречённость человека.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Афанасий Афанасьевич Фет.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Рассказ о поэте.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Стихотворения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«Ель рукавом мне тропинку завесила...», «Ещё майская ночь», «Учись у них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—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у дуба, у берёзы...».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Жизнеутверждающее начало в лирике Фета. Природа как воплощение </w:t>
            </w: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>прекрасного</w:t>
            </w:r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proofErr w:type="spellStart"/>
            <w:r w:rsidRPr="00EB77DA">
              <w:rPr>
                <w:rFonts w:ascii="Times New Roman" w:eastAsia="Calibri" w:hAnsi="Times New Roman" w:cs="Times New Roman"/>
                <w:color w:val="000000"/>
              </w:rPr>
              <w:t>Эстетизация</w:t>
            </w:r>
            <w:proofErr w:type="spell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конкретной детали.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Пейзажная лирика (развитие понятия). Звукопись в поэзии (развитие представлений).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Николай Алексеевич Некрасов.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жизни поэта.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«Железная дорога».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Стихотворные размеры (закрепление понятия). Диалог. Строфа (начальные представления).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Николай Семёнович Лесков.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писателе.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«Левша».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 Сказовая форма повествования.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Сказ как форма повествования (начальные представления). Ирония (начальные представления).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Антон Павлович Чехов.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писателе.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«Толстый и тонкий».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Речь героев как источник юмора. Юмористическая ситуация. Разоблачение лицемерия. Роль художественной детали.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Комическое. Юмор. </w:t>
            </w: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>Комическая ситуация</w:t>
            </w:r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(развитие понятий).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Родная природа в стихотворениях русских поэтов XIX века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Я. Полонский.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«По горам две хмурых тучи...», « Посмотри, какая мгла…»; </w:t>
            </w: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Е. Баратынский.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«Весна, весна! Как воздух чист...», «Чудный град...», </w:t>
            </w: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А. Толстой.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«Где гнутся над омутом лозы</w:t>
            </w:r>
            <w:proofErr w:type="gramStart"/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,..». </w:t>
            </w:r>
            <w:proofErr w:type="gramEnd"/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Выражение переживаний и мироощущения в стихотворениях о родной природе. Художественные средства, передающие различные состояния в пейзажной лирике.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Лирика как род литературы. Пейзажная лирика как жанр (развитие представлений).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ИЗ РУССКОЙ ЛИТЕРАТУРЫ XX ВЕКА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Александр Иванович Куприн.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Рассказ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«Чудесный доктор».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Реальная основа и содержание рассказа. Образ главного героя. Тема служения людям. </w:t>
            </w:r>
          </w:p>
          <w:p w:rsidR="00EB77DA" w:rsidRPr="00EB77DA" w:rsidRDefault="00EB77DA" w:rsidP="00EB77DA">
            <w:pPr>
              <w:pageBreakBefore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Рождественский рассказ (начальные представления).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Андрей Платонович Платонов.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писателе.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«Неизвестный цветок». </w:t>
            </w: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>Прекрасное</w:t>
            </w:r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вокруг нас. «Ни на кого не похожие» герои А. Платонова.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Символическое содержание пейзажных образов (начальные представления).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lastRenderedPageBreak/>
              <w:t xml:space="preserve">Александр Степанович Грин.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писателе.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«Алые паруса».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>Жестокая реальность и романтическая мечта в повести. Душевная чистота главных героев. Отношение автора к героям.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Произведения о Великой Отечественной войне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К. М. Симонов.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«Ты помнишь, Алёша, дороги Смоленщины</w:t>
            </w:r>
            <w:proofErr w:type="gramStart"/>
            <w:r w:rsidRPr="00EB77DA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..»; </w:t>
            </w:r>
            <w:proofErr w:type="gramEnd"/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Д. С. Самойлов.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«Сороковые».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 </w:t>
            </w:r>
            <w:proofErr w:type="gramEnd"/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Виктор Петрович Астафьев.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писателе (детство, юность, начало творческого пути).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«Конь с розовой гривой».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>Изображение быта и жизни сибирской деревни в предвоенные годы. Нравственные проблемы рассказа — честность, доброта,</w:t>
            </w: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,</w:t>
            </w:r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понятие долга. Юмор в рассказе. Яркость и самобытность героев (Санька Левонтьев, бабушка Катерина Петровна), особенности использования народной речи.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Речевая характеристика героя (развитие представлений). Герой-повествователь (начальные представления).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Валентин Григорьевич Распутин.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писателе (детство, юность, начало творческого пути).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«Уроки </w:t>
            </w:r>
            <w:proofErr w:type="gramStart"/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французского</w:t>
            </w:r>
            <w:proofErr w:type="gramEnd"/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Отражение в повести трудностей военного времени. </w:t>
            </w: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>Жажда знаний, нравственная стойкость, чувство собственного достоинства, свойственные юному герою.</w:t>
            </w:r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Душевная щедрость учительницы, её роль в жизни </w:t>
            </w:r>
            <w:proofErr w:type="spellStart"/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>маль-чика</w:t>
            </w:r>
            <w:proofErr w:type="spellEnd"/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. Нравственная проблематика произведения.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Рассказ, сюжет (развитие понятий). Герой-повествователь (развитие понятия).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Николай Михайлович Рубцов.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поэте.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«Звезда полей», «Листья осенние», «В горнице».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Тема Родины в поэзии Рубцова. Человек и природа в «тихой» </w:t>
            </w:r>
            <w:proofErr w:type="gramStart"/>
            <w:r w:rsidRPr="00EB77DA">
              <w:rPr>
                <w:rFonts w:ascii="Times New Roman" w:eastAsia="Calibri" w:hAnsi="Times New Roman" w:cs="Times New Roman"/>
                <w:color w:val="000000"/>
              </w:rPr>
              <w:t>ли-</w:t>
            </w:r>
            <w:proofErr w:type="spellStart"/>
            <w:r w:rsidRPr="00EB77DA">
              <w:rPr>
                <w:rFonts w:ascii="Times New Roman" w:eastAsia="Calibri" w:hAnsi="Times New Roman" w:cs="Times New Roman"/>
                <w:color w:val="000000"/>
              </w:rPr>
              <w:t>рике</w:t>
            </w:r>
            <w:proofErr w:type="spellEnd"/>
            <w:proofErr w:type="gramEnd"/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 Рубцова. Отличительные черты характера лирического героя.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Фазиль Искандер.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Краткий рассказ о писателе.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«Тринадцатый подвиг Геракла». </w:t>
            </w: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Влияние учителя на формирование детского характера. Чувство юмора гак одно из ценных качеств человека.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77DA" w:rsidRPr="00EB77DA" w:rsidTr="00EB77DA">
        <w:tc>
          <w:tcPr>
            <w:tcW w:w="9571" w:type="dxa"/>
          </w:tcPr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Родная природа в русской поэзии XX века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А. Блок.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«Летний вечер», «О, как безумно за окном...», </w:t>
            </w: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С. Есенин.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«Мелколесье. Степь и дали...», «Пороша», </w:t>
            </w:r>
            <w:r w:rsidRPr="00EB77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А. Ахматова. </w:t>
            </w:r>
            <w:r w:rsidRPr="00EB77D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«Перед весной бывают дни такие...».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Чувство радости и печали, любви к родной природе и Родине в стихотворных произведениях поэтов XX века. Связь ритмики и мелодики стиха с эмоциональным состоянием, выраженным в стихотворении. Поэтизация родной природы.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B77DA">
              <w:rPr>
                <w:rFonts w:ascii="Times New Roman" w:eastAsia="Calibri" w:hAnsi="Times New Roman" w:cs="Times New Roman"/>
                <w:color w:val="000000"/>
              </w:rPr>
              <w:t xml:space="preserve">Теория литературы. Лирический герой (развитие представлений). </w:t>
            </w:r>
          </w:p>
          <w:p w:rsidR="00EB77DA" w:rsidRPr="00EB77DA" w:rsidRDefault="00EB77DA" w:rsidP="00EB77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</w:tbl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:rsidR="00EB77DA" w:rsidRPr="00EB77DA" w:rsidRDefault="00EB77DA" w:rsidP="00EB7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:rsidR="00563A6C" w:rsidRPr="00563A6C" w:rsidRDefault="00563A6C" w:rsidP="00563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563A6C" w:rsidRPr="00563A6C" w:rsidRDefault="00563A6C" w:rsidP="00563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563A6C" w:rsidRPr="00563A6C" w:rsidRDefault="00563A6C" w:rsidP="00563A6C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63A6C" w:rsidRPr="00563A6C" w:rsidRDefault="00563A6C" w:rsidP="00563A6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</w:rPr>
      </w:pPr>
    </w:p>
    <w:p w:rsidR="00563A6C" w:rsidRPr="00563A6C" w:rsidRDefault="00563A6C" w:rsidP="00563A6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</w:rPr>
      </w:pPr>
    </w:p>
    <w:p w:rsidR="00F964A7" w:rsidRDefault="00F964A7" w:rsidP="00F964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Аннотация к рабочим программам по литературе. 7 класс </w:t>
      </w:r>
    </w:p>
    <w:p w:rsidR="00F964A7" w:rsidRDefault="00F964A7" w:rsidP="00F964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Мухарлямовна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F964A7" w:rsidRPr="00F964A7" w:rsidRDefault="00F964A7" w:rsidP="009D1A23">
      <w:pPr>
        <w:widowControl w:val="0"/>
        <w:suppressAutoHyphens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63A6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                </w:t>
      </w:r>
      <w:r w:rsidRPr="00F964A7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60936" w:rsidRDefault="00360936" w:rsidP="00360936">
      <w:pPr>
        <w:jc w:val="both"/>
      </w:pPr>
      <w:r w:rsidRPr="00563A6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</w:t>
      </w:r>
      <w:r>
        <w:t>Реализация рабочей программы предполагается в условиях классно-урочной системы обучения, на освое</w:t>
      </w:r>
      <w:r>
        <w:t>ние отводится 70 часов в год в 7</w:t>
      </w:r>
      <w:r>
        <w:t xml:space="preserve"> классе, 2 часа в неделю. </w:t>
      </w:r>
    </w:p>
    <w:p w:rsidR="00360936" w:rsidRDefault="00360936" w:rsidP="00360936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t xml:space="preserve">Рабочая программа </w:t>
      </w:r>
      <w:proofErr w:type="gramStart"/>
      <w:r>
        <w:t>ориентированы</w:t>
      </w:r>
      <w:proofErr w:type="gramEnd"/>
      <w:r>
        <w:t xml:space="preserve"> на использование учебника для 7</w:t>
      </w:r>
      <w:r>
        <w:t xml:space="preserve"> класса. В 2 частях/ авт.-сост.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В.Я. Коровина, В.П. Журавлёв, 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И. Коровин, М: Просвещение, 2017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60936" w:rsidRDefault="00360936" w:rsidP="00360936">
      <w:pPr>
        <w:jc w:val="both"/>
        <w:rPr>
          <w:rFonts w:ascii="Times New Roman" w:hAnsi="Times New Roman"/>
          <w:sz w:val="24"/>
          <w:szCs w:val="24"/>
        </w:rPr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Планируемые результаты освоения программы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курса</w:t>
      </w:r>
    </w:p>
    <w:p w:rsidR="00363CF9" w:rsidRPr="00360936" w:rsidRDefault="00360936" w:rsidP="0036093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563A6C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   </w:t>
      </w:r>
      <w:bookmarkStart w:id="0" w:name="_GoBack"/>
      <w:bookmarkEnd w:id="0"/>
    </w:p>
    <w:p w:rsidR="00363CF9" w:rsidRDefault="00363CF9" w:rsidP="00363C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тем учебного курса</w:t>
      </w:r>
    </w:p>
    <w:p w:rsidR="00363CF9" w:rsidRDefault="00360936" w:rsidP="00363C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Введение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Изображение человека как важнейшая идейно – нравственная проблема литературы. Взаимосвязь характеров и обстоятельств в художественном произведении.</w:t>
      </w:r>
    </w:p>
    <w:p w:rsidR="00363CF9" w:rsidRDefault="00363CF9" w:rsidP="00363C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Устное народное творчество 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Предания.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Поэтическая автобиография народа. Исторические события в преданиях. Устный рассказ об исторических событиях.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Воцарение Ивана Грозного», «Сороки-ведьмы», «Пётр и плотник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».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Былины.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Понятие о былине. Особенности былин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Вольга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Микула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Селянинович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». Нравственные идеалы русского народа в образе главного героя. Прославление мирного труда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Киевский цикл былин.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Илья Муромец и Соловей – разбойни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Черты характера Ильи Муромца. (Изучается одна былина по выбору). Для внеклассного чтения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Пословицы и поговорки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Особенности смысла и языка пословиц. Народная мудрость пословиц и поговорок.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Предание (развитие представлений). Былина (развитие представлений). Пословицы, поговорки (развитие представлений).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63CF9" w:rsidRDefault="00363CF9" w:rsidP="00363C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Из древнерусской литературы 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Поучение»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Владимира Мономаха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(отрывок). Поучение как жанр древнерусской литературы. Нравственные заветы Древней Руси. Внимание к личности, гимн любви и верности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Повесть временных лет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». Отрывок « О пользе книг». Формирование традиции уважительного отношения к книге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Повесть о Петре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Февронии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Муромских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Высокий моральный облик главной героини. Прославление любви и верности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Поучение (начальные представления). Летопись (развитие представлений).</w:t>
      </w:r>
    </w:p>
    <w:p w:rsidR="00363CF9" w:rsidRDefault="00363CF9" w:rsidP="00363C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Из русской литературы XVIII века 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М.В.Ломоносов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Понятие о жанре оды.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Ода на день восшествия на Всероссийский престол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ея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Величества государыни Императрицы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Елисаветы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Петровны 1747 года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» (отрывок).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Мысли автора о Родине, русской науке и её творцах.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Г.Р.Державин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Река времён в своём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стремленьи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…», «На птичку…», «Признание».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Философские размышления о смысле жизни и свободе творчества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Ода (начальные представления).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63CF9" w:rsidRDefault="00363CF9" w:rsidP="00363C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Из русской литературы XIX века 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А.С.Пушкин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Интерес Пушкина к истории России.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Полтава»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(отрывок). Мастерство в изображении Полтавской битвы, прославление мужества и отваги русских солдат. Пётр I и Карл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II.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Песнь о вещем Олеге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и её летописный источник. Смысл сопоставления Олега и волхва. Художественное воспроизведение быта и нравов Древней Руси. Особенности композиции. Своеобразие языка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Баллада (развитие представлений).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Борис Годунов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»: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сцена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Чудовом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монастыре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Образ летописца Пимена. Значение труда летописца в истории культуры.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Станционный смотритель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- произведение из цикла «Повести Белкина». Изображение «маленького человека», его положения в обществе.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Трагическое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гуманистическое в повести.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Повесть (развитие представлений).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М.Ю.Лермонтов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Песня про царя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Ивана Васильевича, молодого опричника и удалого купца Калашникова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Картины быта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YI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века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их роль в понимании характеров и идеи повести. Нравственный поединок Калашникова с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Кирибеевичем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Иваном Грозным. Особенности сюжета и художественной формы поэмы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«Когда волнуется желтеющая нива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…».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Проблема гармонии человека и природы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Фольклоризм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литературы (развитие представлений).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Н.В.Гоголь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Тарас Бульба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». Историческая и фольклорная основа повести. Нравственный облик Тараса Бульбы и его товарищей - запорожцев. Прославление боевого товарищества, осуждение предательства в повести Особенности изображения людей и природы в повести. Смысл противопоставления Остапа 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Андрия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Патриотический пафос повести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И.С.Тургенев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Бирюк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как произведение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бесправных и обездоленных. Нравственные проблемы рассказа.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 прозе. «Русский язык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Особенности жанра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Стихотворения в прозе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Н.А.Некрасов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Русские женщины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»: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Княгиня Трубецкая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Величие духа русской женщины. «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Размышления у парадного подъезда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Боль поэта за судьбу народа. «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Размышления у парадного подъезда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Боль поэта за судьбу народа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Поэма (развитие понятия). Трёхсложные размеры стиха (развитие понятия).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А.К.Толстой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Исторические баллады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Василий Шибанов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Михайло Репнин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». Правда и вымысел Конфликт «рыцарства» и самовластья.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М.Е.Салтыков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Щедрин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Повесть о том, как один мужик двух генералов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прокормил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атирическое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изображение нравственных пороков общества. Паразитизм генералов, трудолюбие и сметливость мужика. Осуждение покорности мужика. Сатира в «Повести…».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«Дикий помещик»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Для самостоятельного чтения.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Гротеск (начальное представление).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Л.Н.Толстой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Детство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(главы). Автобиографический характер повести. Сложность взаимоотношений детей и взрослых. Главный герой повести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Л.Н.Толстого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«Детство». Его чувства, поступки и духовный мир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И.А.Бунин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Цифры»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>
        <w:rPr>
          <w:rFonts w:ascii="Arial" w:eastAsia="Times New Roman" w:hAnsi="Arial" w:cs="Arial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Сложность взаимоотношений детей и взрослых. Авторское решение этой проблемы.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Лапти»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Душевное богатство простого крестьянина. Нравственный смысл рассказа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..</w:t>
      </w:r>
      <w:proofErr w:type="gramEnd"/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А.П.Чехов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Хамелеон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».</w:t>
      </w:r>
      <w:r>
        <w:rPr>
          <w:rFonts w:ascii="Arial" w:eastAsia="Times New Roman" w:hAnsi="Arial" w:cs="Arial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А.П.Чехов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Злоумышленник», «Размазня».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Многогранность комического в рассказах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А.П.Чехова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 чтения и обсуждения)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Сатира и юмор как формы комического (развитие представлений)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Стихотворения русских поэтов Х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 о родной природе.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В. Жуковский.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Приход весны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А.К.Толстой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Край ты мой, родимый край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…».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И.А.Бунин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Родина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». Поэтическое изображение родной природы и выражение авторского настроения, миросозерцания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63CF9" w:rsidRDefault="00363CF9" w:rsidP="00363C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Из русской литературы ХХ века 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М.Горький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Детство» (главы).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Автобиографический характер повести. Изображение «свинцовых мерзостей жизни». «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Яркое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здоровое, творческое в русской жизни»: бабушка Акулина Ивановна, Алёша Пешков. Цыганок, Хорошее Дело. Вера в творческие силы народа.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Легенда о Данко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(«Старуха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Изергиль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»).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Понятие о теме и идее произведения (начальное представление). Портрет как средство характеристики героя.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В.В.Маяковский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Необычайное приключение, бывшее с Владимиром Маяковским летом на даче»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Мысли автора о роли поэзии в жизни человека и общества. Юмор автора. Своеобразие стихотворного ритма, словотворчество Маяковского.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«Хорошее отношение к лошадям».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Понятие о лирическом герое. Сложность и тонкость внутреннего мира лирического героя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литературы.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Лирический герой (начальное представление). Обогащение знаний о ритме и рифме. Тоническое стихосложение (начальное представление).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Л.Н.Андреев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Кусака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Сострадание и бессердечие как критерии нравственности человека. Гуманистический пафос произведения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А.П.Платонов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«Юшка»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Непохожесть главного героя на окружающих людей. Внешняя и внутренняя красота человека. Юшка – незаметный герой с большим сердцем..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«В прекрасном и яростном мире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самостоятельного чтения). Вечные нравственные ценности. Своеобразие языка прозы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А.П.Платонова</w:t>
      </w:r>
      <w:proofErr w:type="spellEnd"/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Б.Л.Пастернак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Июль», «Никого не будет в доме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…». Своеобразие картин природы в лирике Пастернака. Способы создания поэтических образов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Интервью как жанр публицистики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Трудности и радости грозных лет войны в стихотворениях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А.Ахматовой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К.Симонова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А.Суркова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А.Твардовского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др</w:t>
      </w:r>
      <w:proofErr w:type="spellEnd"/>
      <w:proofErr w:type="gramEnd"/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Ф.А.Абрамов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 «О чём плачут лошади».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Эстетические и нравственно – экологические проблемы рассказа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Литературные традиции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Е.И.Носов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«Кукла» («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Акимыч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»).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Нравственные проблемы рассказа. Осознание огромной роли прекрасного в душе человека, в окружающей природе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Ю.П.Казаков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Тихое утро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Герои рассказа и их поступки. Взаимовыручка как мерило нравственности человека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Стихи поэтов ХХ века о Родине, родной природе (В. Брюсов, Ф. Сологуб,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С.Есенин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Н.Заболоцкий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Н.Рубцов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Общее и индивидуальное в восприятии природы русскими поэтами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А.Т.Твардовский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Снега потемнеют синие…», «Июль – макушка лета, «На дне моей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жизни»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илософские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проблемы в лирике Твардовского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Лирический герой (развитие понятия).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Д.С.Лихачёв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«Земля родная» (главы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) как духовное напутствие молодёжи.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Публицистика (развитие представлений). Мемуары как публицистический жанр (начальное представление).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М.М.Зощенко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«Беда».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Смешное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грустное в рассказах писателя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ПЕСНИ НА СЛОВА РУССКИХ ПОЭТОВ ХХ века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Лирические размышления о жизни, времени и вечности в песнях на слова русских поэтов ХХ века</w:t>
      </w:r>
    </w:p>
    <w:p w:rsidR="00363CF9" w:rsidRDefault="00360936" w:rsidP="00363C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Из литературы народов России 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Расул Гамзатов.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«О моей Родине», «Я вновь пришёл сюда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…» 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др</w:t>
      </w:r>
      <w:proofErr w:type="spellEnd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Размышления поэта об истоках и основах жизни. Особенности художественной образности дагестанского поэта</w:t>
      </w:r>
    </w:p>
    <w:p w:rsidR="00363CF9" w:rsidRDefault="00363CF9" w:rsidP="00363C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Из зарубежной литературы 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Р.Бернс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Честная бедность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и другие стихотворения. Народно - поэтическая основа и своеобразие лирики Бернса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Дж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айрон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Ты кончил жизни путь, герой…»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как прославление подвига во имя свободы Родины.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Японские хокку (хайку).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Изображение жизни природы и жизни человека в их нерасторжимом единстве на фоне круговорота времён года.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Georgia" w:eastAsia="Times New Roman" w:hAnsi="Georgia" w:cs="Arial"/>
          <w:b/>
          <w:bCs/>
          <w:color w:val="333333"/>
          <w:sz w:val="24"/>
          <w:szCs w:val="24"/>
        </w:rPr>
        <w:t>Теория литературы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Особенности жанра хокку (хайку)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О.Генри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Дары волхвов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Преданность и жертвенность во имя любви.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Смешное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возвышенное в рассказе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Р.Д.Бредбери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«Каникулы».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Фантастический рассказ - предупреждение. Мечта о чудесной победе добра.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Литературный праздник «Путешествие по стране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Литературии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7 класса»</w:t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63CF9" w:rsidRDefault="00363CF9" w:rsidP="00363C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63CF9" w:rsidRDefault="00363CF9" w:rsidP="00363CF9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63CF9" w:rsidRDefault="00363CF9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63CF9" w:rsidRDefault="00363CF9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63CF9" w:rsidRDefault="00363CF9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63CF9" w:rsidRPr="00563A6C" w:rsidRDefault="00363CF9" w:rsidP="0047426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363CF9" w:rsidRPr="00563A6C" w:rsidSect="00EB77DA">
      <w:pgSz w:w="11906" w:h="16838"/>
      <w:pgMar w:top="1417" w:right="1417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87B08"/>
    <w:multiLevelType w:val="hybridMultilevel"/>
    <w:tmpl w:val="76A4F332"/>
    <w:lvl w:ilvl="0" w:tplc="8A427E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D3F8C"/>
    <w:multiLevelType w:val="multilevel"/>
    <w:tmpl w:val="4088F9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C0D02"/>
    <w:multiLevelType w:val="hybridMultilevel"/>
    <w:tmpl w:val="4E8C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E2C34"/>
    <w:multiLevelType w:val="hybridMultilevel"/>
    <w:tmpl w:val="9BC42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5C4736"/>
    <w:multiLevelType w:val="multilevel"/>
    <w:tmpl w:val="3220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A4579D"/>
    <w:multiLevelType w:val="multilevel"/>
    <w:tmpl w:val="EABA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F30AC4"/>
    <w:multiLevelType w:val="hybridMultilevel"/>
    <w:tmpl w:val="693E0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3A2ACF"/>
    <w:multiLevelType w:val="hybridMultilevel"/>
    <w:tmpl w:val="4ABA1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30E4E"/>
    <w:multiLevelType w:val="hybridMultilevel"/>
    <w:tmpl w:val="85EA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E70B5B"/>
    <w:multiLevelType w:val="hybridMultilevel"/>
    <w:tmpl w:val="CB32C5DA"/>
    <w:lvl w:ilvl="0" w:tplc="8A427E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3F5BA6"/>
    <w:multiLevelType w:val="hybridMultilevel"/>
    <w:tmpl w:val="C4323F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2"/>
  </w:num>
  <w:num w:numId="1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43"/>
    <w:rsid w:val="0028378D"/>
    <w:rsid w:val="00360936"/>
    <w:rsid w:val="00363CF9"/>
    <w:rsid w:val="00474260"/>
    <w:rsid w:val="00563A6C"/>
    <w:rsid w:val="0064075B"/>
    <w:rsid w:val="007F070F"/>
    <w:rsid w:val="008B15DC"/>
    <w:rsid w:val="00962E43"/>
    <w:rsid w:val="009D1A23"/>
    <w:rsid w:val="00A613B6"/>
    <w:rsid w:val="00B2578B"/>
    <w:rsid w:val="00C70C14"/>
    <w:rsid w:val="00EB77DA"/>
    <w:rsid w:val="00F9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6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7426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4"/>
    </w:rPr>
  </w:style>
  <w:style w:type="paragraph" w:styleId="2">
    <w:name w:val="heading 2"/>
    <w:basedOn w:val="a"/>
    <w:next w:val="a"/>
    <w:link w:val="20"/>
    <w:uiPriority w:val="9"/>
    <w:qFormat/>
    <w:rsid w:val="00563A6C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26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260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74260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semiHidden/>
    <w:unhideWhenUsed/>
    <w:rsid w:val="00474260"/>
    <w:rPr>
      <w:rFonts w:ascii="Verdana" w:hAnsi="Verdana" w:hint="default"/>
      <w:color w:val="00308F"/>
      <w:u w:val="single"/>
    </w:rPr>
  </w:style>
  <w:style w:type="character" w:styleId="a4">
    <w:name w:val="FollowedHyperlink"/>
    <w:uiPriority w:val="99"/>
    <w:semiHidden/>
    <w:unhideWhenUsed/>
    <w:rsid w:val="0047426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742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474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742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474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47426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4742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aliases w:val="Основной текст 1 Знак"/>
    <w:basedOn w:val="a0"/>
    <w:link w:val="ad"/>
    <w:uiPriority w:val="99"/>
    <w:semiHidden/>
    <w:locked/>
    <w:rsid w:val="00474260"/>
    <w:rPr>
      <w:rFonts w:ascii="Times New Roman" w:eastAsia="Times New Roman" w:hAnsi="Times New Roman" w:cs="Times New Roman"/>
      <w:sz w:val="28"/>
    </w:rPr>
  </w:style>
  <w:style w:type="paragraph" w:styleId="ad">
    <w:name w:val="Body Text Indent"/>
    <w:aliases w:val="Основной текст 1"/>
    <w:basedOn w:val="a"/>
    <w:link w:val="ac"/>
    <w:uiPriority w:val="99"/>
    <w:semiHidden/>
    <w:unhideWhenUsed/>
    <w:rsid w:val="00474260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11">
    <w:name w:val="Основной текст с отступом Знак1"/>
    <w:aliases w:val="Основной текст 1 Знак1"/>
    <w:basedOn w:val="a0"/>
    <w:uiPriority w:val="99"/>
    <w:semiHidden/>
    <w:rsid w:val="00474260"/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7426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74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7426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4260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No Spacing"/>
    <w:uiPriority w:val="1"/>
    <w:qFormat/>
    <w:rsid w:val="00474260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uiPriority w:val="99"/>
    <w:qFormat/>
    <w:rsid w:val="00474260"/>
    <w:pPr>
      <w:spacing w:after="0" w:line="240" w:lineRule="auto"/>
      <w:ind w:left="720" w:firstLine="709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2">
    <w:name w:val="Знак1"/>
    <w:basedOn w:val="a"/>
    <w:uiPriority w:val="99"/>
    <w:rsid w:val="0047426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4">
    <w:name w:val="style4"/>
    <w:basedOn w:val="a"/>
    <w:uiPriority w:val="99"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_"/>
    <w:link w:val="3"/>
    <w:locked/>
    <w:rsid w:val="0047426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f2"/>
    <w:rsid w:val="00474260"/>
    <w:pPr>
      <w:shd w:val="clear" w:color="auto" w:fill="FFFFFF"/>
      <w:spacing w:after="0" w:line="214" w:lineRule="exact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Style40">
    <w:name w:val="Style4"/>
    <w:basedOn w:val="a"/>
    <w:uiPriority w:val="99"/>
    <w:rsid w:val="00474260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c0">
    <w:name w:val="c0"/>
    <w:basedOn w:val="a"/>
    <w:uiPriority w:val="99"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474260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rsid w:val="00474260"/>
  </w:style>
  <w:style w:type="character" w:customStyle="1" w:styleId="fontstyle16">
    <w:name w:val="fontstyle16"/>
    <w:rsid w:val="00474260"/>
  </w:style>
  <w:style w:type="character" w:customStyle="1" w:styleId="apple-converted-space">
    <w:name w:val="apple-converted-space"/>
    <w:rsid w:val="00474260"/>
  </w:style>
  <w:style w:type="character" w:customStyle="1" w:styleId="spelle">
    <w:name w:val="spelle"/>
    <w:rsid w:val="00474260"/>
  </w:style>
  <w:style w:type="character" w:customStyle="1" w:styleId="c26">
    <w:name w:val="c26"/>
    <w:basedOn w:val="a0"/>
    <w:rsid w:val="00474260"/>
  </w:style>
  <w:style w:type="character" w:customStyle="1" w:styleId="c6">
    <w:name w:val="c6"/>
    <w:basedOn w:val="a0"/>
    <w:rsid w:val="00474260"/>
  </w:style>
  <w:style w:type="character" w:customStyle="1" w:styleId="FontStyle103">
    <w:name w:val="Font Style103"/>
    <w:uiPriority w:val="99"/>
    <w:rsid w:val="00474260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rsid w:val="00474260"/>
    <w:rPr>
      <w:rFonts w:ascii="Arial" w:hAnsi="Arial" w:cs="Arial" w:hint="default"/>
      <w:b/>
      <w:bCs/>
      <w:sz w:val="18"/>
      <w:szCs w:val="18"/>
    </w:rPr>
  </w:style>
  <w:style w:type="character" w:customStyle="1" w:styleId="c1">
    <w:name w:val="c1"/>
    <w:rsid w:val="00474260"/>
  </w:style>
  <w:style w:type="character" w:customStyle="1" w:styleId="c4">
    <w:name w:val="c4"/>
    <w:rsid w:val="00474260"/>
  </w:style>
  <w:style w:type="character" w:customStyle="1" w:styleId="c3">
    <w:name w:val="c3"/>
    <w:rsid w:val="00474260"/>
  </w:style>
  <w:style w:type="character" w:customStyle="1" w:styleId="8pt">
    <w:name w:val="Основной текст + 8 pt"/>
    <w:aliases w:val="Полужирный,Интервал 0 pt"/>
    <w:rsid w:val="004742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  <w:shd w:val="clear" w:color="auto" w:fill="FFFFFF"/>
    </w:rPr>
  </w:style>
  <w:style w:type="character" w:customStyle="1" w:styleId="1pt">
    <w:name w:val="Основной текст + Интервал 1 pt"/>
    <w:rsid w:val="004742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15"/>
      <w:szCs w:val="15"/>
      <w:u w:val="none"/>
      <w:effect w:val="none"/>
      <w:shd w:val="clear" w:color="auto" w:fill="FFFFFF"/>
    </w:rPr>
  </w:style>
  <w:style w:type="character" w:customStyle="1" w:styleId="23">
    <w:name w:val="Основной текст2"/>
    <w:rsid w:val="004742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15"/>
      <w:szCs w:val="15"/>
      <w:u w:val="none"/>
      <w:effect w:val="none"/>
      <w:shd w:val="clear" w:color="auto" w:fill="FFFFFF"/>
    </w:rPr>
  </w:style>
  <w:style w:type="character" w:customStyle="1" w:styleId="13">
    <w:name w:val="Основной текст1"/>
    <w:rsid w:val="004742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15"/>
      <w:szCs w:val="15"/>
      <w:u w:val="none"/>
      <w:effect w:val="none"/>
      <w:shd w:val="clear" w:color="auto" w:fill="FFFFFF"/>
    </w:rPr>
  </w:style>
  <w:style w:type="character" w:customStyle="1" w:styleId="0pt">
    <w:name w:val="Основной текст + Интервал 0 pt"/>
    <w:rsid w:val="004742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5"/>
      <w:szCs w:val="15"/>
      <w:u w:val="none"/>
      <w:effect w:val="none"/>
      <w:shd w:val="clear" w:color="auto" w:fill="FFFFFF"/>
    </w:rPr>
  </w:style>
  <w:style w:type="character" w:customStyle="1" w:styleId="FontStyle43">
    <w:name w:val="Font Style43"/>
    <w:basedOn w:val="a0"/>
    <w:rsid w:val="00474260"/>
    <w:rPr>
      <w:rFonts w:ascii="Times New Roman" w:hAnsi="Times New Roman" w:cs="Times New Roman" w:hint="default"/>
      <w:sz w:val="18"/>
      <w:szCs w:val="18"/>
    </w:rPr>
  </w:style>
  <w:style w:type="table" w:styleId="af3">
    <w:name w:val="Table Grid"/>
    <w:basedOn w:val="a1"/>
    <w:uiPriority w:val="59"/>
    <w:rsid w:val="00474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rsid w:val="00474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47426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63A6C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numbering" w:customStyle="1" w:styleId="15">
    <w:name w:val="Нет списка1"/>
    <w:next w:val="a2"/>
    <w:uiPriority w:val="99"/>
    <w:semiHidden/>
    <w:unhideWhenUsed/>
    <w:rsid w:val="00563A6C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63A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563A6C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63A6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Default">
    <w:name w:val="Default"/>
    <w:rsid w:val="00563A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24">
    <w:name w:val="Сетка таблицы2"/>
    <w:basedOn w:val="a1"/>
    <w:next w:val="af3"/>
    <w:uiPriority w:val="59"/>
    <w:rsid w:val="00563A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uiPriority w:val="99"/>
    <w:qFormat/>
    <w:rsid w:val="00563A6C"/>
    <w:rPr>
      <w:rFonts w:cs="Times New Roman"/>
      <w:i/>
    </w:rPr>
  </w:style>
  <w:style w:type="table" w:customStyle="1" w:styleId="30">
    <w:name w:val="Сетка таблицы3"/>
    <w:basedOn w:val="a1"/>
    <w:next w:val="af3"/>
    <w:uiPriority w:val="59"/>
    <w:rsid w:val="00EB7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6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7426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4"/>
    </w:rPr>
  </w:style>
  <w:style w:type="paragraph" w:styleId="2">
    <w:name w:val="heading 2"/>
    <w:basedOn w:val="a"/>
    <w:next w:val="a"/>
    <w:link w:val="20"/>
    <w:uiPriority w:val="9"/>
    <w:qFormat/>
    <w:rsid w:val="00563A6C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26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260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74260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semiHidden/>
    <w:unhideWhenUsed/>
    <w:rsid w:val="00474260"/>
    <w:rPr>
      <w:rFonts w:ascii="Verdana" w:hAnsi="Verdana" w:hint="default"/>
      <w:color w:val="00308F"/>
      <w:u w:val="single"/>
    </w:rPr>
  </w:style>
  <w:style w:type="character" w:styleId="a4">
    <w:name w:val="FollowedHyperlink"/>
    <w:uiPriority w:val="99"/>
    <w:semiHidden/>
    <w:unhideWhenUsed/>
    <w:rsid w:val="0047426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742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474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742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474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47426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4742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aliases w:val="Основной текст 1 Знак"/>
    <w:basedOn w:val="a0"/>
    <w:link w:val="ad"/>
    <w:uiPriority w:val="99"/>
    <w:semiHidden/>
    <w:locked/>
    <w:rsid w:val="00474260"/>
    <w:rPr>
      <w:rFonts w:ascii="Times New Roman" w:eastAsia="Times New Roman" w:hAnsi="Times New Roman" w:cs="Times New Roman"/>
      <w:sz w:val="28"/>
    </w:rPr>
  </w:style>
  <w:style w:type="paragraph" w:styleId="ad">
    <w:name w:val="Body Text Indent"/>
    <w:aliases w:val="Основной текст 1"/>
    <w:basedOn w:val="a"/>
    <w:link w:val="ac"/>
    <w:uiPriority w:val="99"/>
    <w:semiHidden/>
    <w:unhideWhenUsed/>
    <w:rsid w:val="00474260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11">
    <w:name w:val="Основной текст с отступом Знак1"/>
    <w:aliases w:val="Основной текст 1 Знак1"/>
    <w:basedOn w:val="a0"/>
    <w:uiPriority w:val="99"/>
    <w:semiHidden/>
    <w:rsid w:val="00474260"/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7426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74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7426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4260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No Spacing"/>
    <w:uiPriority w:val="1"/>
    <w:qFormat/>
    <w:rsid w:val="00474260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uiPriority w:val="99"/>
    <w:qFormat/>
    <w:rsid w:val="00474260"/>
    <w:pPr>
      <w:spacing w:after="0" w:line="240" w:lineRule="auto"/>
      <w:ind w:left="720" w:firstLine="709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2">
    <w:name w:val="Знак1"/>
    <w:basedOn w:val="a"/>
    <w:uiPriority w:val="99"/>
    <w:rsid w:val="0047426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4">
    <w:name w:val="style4"/>
    <w:basedOn w:val="a"/>
    <w:uiPriority w:val="99"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_"/>
    <w:link w:val="3"/>
    <w:locked/>
    <w:rsid w:val="0047426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f2"/>
    <w:rsid w:val="00474260"/>
    <w:pPr>
      <w:shd w:val="clear" w:color="auto" w:fill="FFFFFF"/>
      <w:spacing w:after="0" w:line="214" w:lineRule="exact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Style40">
    <w:name w:val="Style4"/>
    <w:basedOn w:val="a"/>
    <w:uiPriority w:val="99"/>
    <w:rsid w:val="00474260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c0">
    <w:name w:val="c0"/>
    <w:basedOn w:val="a"/>
    <w:uiPriority w:val="99"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474260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4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rsid w:val="00474260"/>
  </w:style>
  <w:style w:type="character" w:customStyle="1" w:styleId="fontstyle16">
    <w:name w:val="fontstyle16"/>
    <w:rsid w:val="00474260"/>
  </w:style>
  <w:style w:type="character" w:customStyle="1" w:styleId="apple-converted-space">
    <w:name w:val="apple-converted-space"/>
    <w:rsid w:val="00474260"/>
  </w:style>
  <w:style w:type="character" w:customStyle="1" w:styleId="spelle">
    <w:name w:val="spelle"/>
    <w:rsid w:val="00474260"/>
  </w:style>
  <w:style w:type="character" w:customStyle="1" w:styleId="c26">
    <w:name w:val="c26"/>
    <w:basedOn w:val="a0"/>
    <w:rsid w:val="00474260"/>
  </w:style>
  <w:style w:type="character" w:customStyle="1" w:styleId="c6">
    <w:name w:val="c6"/>
    <w:basedOn w:val="a0"/>
    <w:rsid w:val="00474260"/>
  </w:style>
  <w:style w:type="character" w:customStyle="1" w:styleId="FontStyle103">
    <w:name w:val="Font Style103"/>
    <w:uiPriority w:val="99"/>
    <w:rsid w:val="00474260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rsid w:val="00474260"/>
    <w:rPr>
      <w:rFonts w:ascii="Arial" w:hAnsi="Arial" w:cs="Arial" w:hint="default"/>
      <w:b/>
      <w:bCs/>
      <w:sz w:val="18"/>
      <w:szCs w:val="18"/>
    </w:rPr>
  </w:style>
  <w:style w:type="character" w:customStyle="1" w:styleId="c1">
    <w:name w:val="c1"/>
    <w:rsid w:val="00474260"/>
  </w:style>
  <w:style w:type="character" w:customStyle="1" w:styleId="c4">
    <w:name w:val="c4"/>
    <w:rsid w:val="00474260"/>
  </w:style>
  <w:style w:type="character" w:customStyle="1" w:styleId="c3">
    <w:name w:val="c3"/>
    <w:rsid w:val="00474260"/>
  </w:style>
  <w:style w:type="character" w:customStyle="1" w:styleId="8pt">
    <w:name w:val="Основной текст + 8 pt"/>
    <w:aliases w:val="Полужирный,Интервал 0 pt"/>
    <w:rsid w:val="004742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  <w:shd w:val="clear" w:color="auto" w:fill="FFFFFF"/>
    </w:rPr>
  </w:style>
  <w:style w:type="character" w:customStyle="1" w:styleId="1pt">
    <w:name w:val="Основной текст + Интервал 1 pt"/>
    <w:rsid w:val="004742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15"/>
      <w:szCs w:val="15"/>
      <w:u w:val="none"/>
      <w:effect w:val="none"/>
      <w:shd w:val="clear" w:color="auto" w:fill="FFFFFF"/>
    </w:rPr>
  </w:style>
  <w:style w:type="character" w:customStyle="1" w:styleId="23">
    <w:name w:val="Основной текст2"/>
    <w:rsid w:val="004742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15"/>
      <w:szCs w:val="15"/>
      <w:u w:val="none"/>
      <w:effect w:val="none"/>
      <w:shd w:val="clear" w:color="auto" w:fill="FFFFFF"/>
    </w:rPr>
  </w:style>
  <w:style w:type="character" w:customStyle="1" w:styleId="13">
    <w:name w:val="Основной текст1"/>
    <w:rsid w:val="004742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15"/>
      <w:szCs w:val="15"/>
      <w:u w:val="none"/>
      <w:effect w:val="none"/>
      <w:shd w:val="clear" w:color="auto" w:fill="FFFFFF"/>
    </w:rPr>
  </w:style>
  <w:style w:type="character" w:customStyle="1" w:styleId="0pt">
    <w:name w:val="Основной текст + Интервал 0 pt"/>
    <w:rsid w:val="004742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5"/>
      <w:szCs w:val="15"/>
      <w:u w:val="none"/>
      <w:effect w:val="none"/>
      <w:shd w:val="clear" w:color="auto" w:fill="FFFFFF"/>
    </w:rPr>
  </w:style>
  <w:style w:type="character" w:customStyle="1" w:styleId="FontStyle43">
    <w:name w:val="Font Style43"/>
    <w:basedOn w:val="a0"/>
    <w:rsid w:val="00474260"/>
    <w:rPr>
      <w:rFonts w:ascii="Times New Roman" w:hAnsi="Times New Roman" w:cs="Times New Roman" w:hint="default"/>
      <w:sz w:val="18"/>
      <w:szCs w:val="18"/>
    </w:rPr>
  </w:style>
  <w:style w:type="table" w:styleId="af3">
    <w:name w:val="Table Grid"/>
    <w:basedOn w:val="a1"/>
    <w:uiPriority w:val="59"/>
    <w:rsid w:val="00474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rsid w:val="00474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47426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63A6C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numbering" w:customStyle="1" w:styleId="15">
    <w:name w:val="Нет списка1"/>
    <w:next w:val="a2"/>
    <w:uiPriority w:val="99"/>
    <w:semiHidden/>
    <w:unhideWhenUsed/>
    <w:rsid w:val="00563A6C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63A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563A6C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63A6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Default">
    <w:name w:val="Default"/>
    <w:rsid w:val="00563A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24">
    <w:name w:val="Сетка таблицы2"/>
    <w:basedOn w:val="a1"/>
    <w:next w:val="af3"/>
    <w:uiPriority w:val="59"/>
    <w:rsid w:val="00563A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uiPriority w:val="99"/>
    <w:qFormat/>
    <w:rsid w:val="00563A6C"/>
    <w:rPr>
      <w:rFonts w:cs="Times New Roman"/>
      <w:i/>
    </w:rPr>
  </w:style>
  <w:style w:type="table" w:customStyle="1" w:styleId="30">
    <w:name w:val="Сетка таблицы3"/>
    <w:basedOn w:val="a1"/>
    <w:next w:val="af3"/>
    <w:uiPriority w:val="59"/>
    <w:rsid w:val="00EB7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F2344-7956-4322-9863-5AC4EAEF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15</Pages>
  <Words>5577</Words>
  <Characters>31789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2001-12-31T22:41:00Z</dcterms:created>
  <dcterms:modified xsi:type="dcterms:W3CDTF">2001-12-31T21:26:00Z</dcterms:modified>
</cp:coreProperties>
</file>